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5" w:rsidRPr="00BC3A3F" w:rsidRDefault="006C12B5" w:rsidP="006C12B5">
      <w:pPr>
        <w:rPr>
          <w:rFonts w:ascii="Calibri" w:hAnsi="Calibri"/>
          <w:b/>
          <w:sz w:val="24"/>
          <w:szCs w:val="24"/>
          <w:lang w:val="de-DE"/>
        </w:rPr>
      </w:pPr>
      <w:r w:rsidRPr="00BC3A3F">
        <w:rPr>
          <w:rFonts w:ascii="Calibri" w:hAnsi="Calibri"/>
          <w:b/>
          <w:sz w:val="24"/>
          <w:szCs w:val="24"/>
          <w:lang w:val="de-DE"/>
        </w:rPr>
        <w:t xml:space="preserve">Publikationen der </w:t>
      </w:r>
      <w:proofErr w:type="spellStart"/>
      <w:r w:rsidRPr="00BC3A3F">
        <w:rPr>
          <w:rFonts w:ascii="Calibri" w:hAnsi="Calibri"/>
          <w:b/>
          <w:sz w:val="24"/>
          <w:szCs w:val="24"/>
          <w:lang w:val="de-DE"/>
        </w:rPr>
        <w:t>SymposiumsteilnehmerInnen</w:t>
      </w:r>
      <w:proofErr w:type="spellEnd"/>
      <w:r w:rsidRPr="00BC3A3F">
        <w:rPr>
          <w:rFonts w:ascii="Calibri" w:hAnsi="Calibri"/>
          <w:b/>
          <w:sz w:val="24"/>
          <w:szCs w:val="24"/>
          <w:lang w:val="de-DE"/>
        </w:rPr>
        <w:t xml:space="preserve"> zum Thema (Auswahl):</w:t>
      </w:r>
    </w:p>
    <w:p w:rsidR="006C12B5" w:rsidRPr="006C12B5" w:rsidRDefault="006C12B5" w:rsidP="006C12B5">
      <w:pPr>
        <w:rPr>
          <w:rFonts w:ascii="Calibri" w:hAnsi="Calibri"/>
          <w:sz w:val="24"/>
          <w:szCs w:val="24"/>
          <w:lang w:val="de-DE"/>
        </w:rPr>
      </w:pPr>
    </w:p>
    <w:p w:rsidR="006C12B5" w:rsidRPr="00D973B0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  <w:r w:rsidRPr="00D973B0">
        <w:rPr>
          <w:rFonts w:ascii="Calibri" w:hAnsi="Calibri"/>
          <w:sz w:val="24"/>
          <w:szCs w:val="24"/>
          <w:lang w:val="de-DE"/>
        </w:rPr>
        <w:t xml:space="preserve">Fukuoka </w:t>
      </w:r>
      <w:proofErr w:type="spellStart"/>
      <w:r w:rsidRPr="00D973B0">
        <w:rPr>
          <w:rFonts w:ascii="Calibri" w:hAnsi="Calibri"/>
          <w:sz w:val="24"/>
          <w:szCs w:val="24"/>
          <w:lang w:val="de-DE"/>
        </w:rPr>
        <w:t>Asako</w:t>
      </w:r>
      <w:proofErr w:type="spellEnd"/>
      <w:r w:rsidRPr="00D973B0">
        <w:rPr>
          <w:rFonts w:ascii="Calibri" w:hAnsi="Calibri"/>
          <w:sz w:val="24"/>
          <w:szCs w:val="24"/>
          <w:lang w:val="de-DE"/>
        </w:rPr>
        <w:t xml:space="preserve"> </w:t>
      </w:r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(2015a): „E.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Ierineku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‚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Hikari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no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nai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’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ni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okeru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gengoteki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tokushoku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– Shisha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no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katari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no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 kanten </w:t>
      </w:r>
      <w:proofErr w:type="spellStart"/>
      <w:r w:rsidRPr="00D973B0">
        <w:rPr>
          <w:rFonts w:ascii="Calibri" w:hAnsi="Calibri"/>
          <w:color w:val="000000"/>
          <w:sz w:val="24"/>
          <w:szCs w:val="24"/>
          <w:lang w:val="de-DE"/>
        </w:rPr>
        <w:t>kara</w:t>
      </w:r>
      <w:proofErr w:type="spellEnd"/>
      <w:r w:rsidRPr="00D973B0">
        <w:rPr>
          <w:rFonts w:ascii="Calibri" w:hAnsi="Calibri"/>
          <w:color w:val="000000"/>
          <w:sz w:val="24"/>
          <w:szCs w:val="24"/>
          <w:lang w:val="de-DE"/>
        </w:rPr>
        <w:t>” [</w:t>
      </w:r>
      <w:r w:rsidRPr="00D973B0">
        <w:rPr>
          <w:rFonts w:ascii="Calibri" w:hAnsi="Calibri"/>
          <w:sz w:val="24"/>
          <w:szCs w:val="24"/>
          <w:lang w:val="de-DE"/>
        </w:rPr>
        <w:t>Tote sprechen lassen – Sprachliche Strategien in Elfriede Jelineks „Kein Licht“</w:t>
      </w:r>
      <w:r w:rsidRPr="00D973B0">
        <w:rPr>
          <w:rFonts w:ascii="Calibri" w:hAnsi="Calibri"/>
          <w:color w:val="000000"/>
          <w:sz w:val="24"/>
          <w:szCs w:val="24"/>
          <w:lang w:val="de-DE"/>
        </w:rPr>
        <w:t xml:space="preserve">], </w:t>
      </w:r>
      <w:proofErr w:type="spellStart"/>
      <w:r w:rsidRPr="00D973B0">
        <w:rPr>
          <w:rFonts w:ascii="Calibri" w:hAnsi="Calibri"/>
          <w:i/>
          <w:sz w:val="24"/>
          <w:szCs w:val="24"/>
          <w:lang w:val="de-DE"/>
        </w:rPr>
        <w:t>Doitsu</w:t>
      </w:r>
      <w:proofErr w:type="spellEnd"/>
      <w:r w:rsidRPr="00D973B0">
        <w:rPr>
          <w:rFonts w:ascii="Calibri" w:hAnsi="Calibri"/>
          <w:i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i/>
          <w:sz w:val="24"/>
          <w:szCs w:val="24"/>
          <w:lang w:val="de-DE"/>
        </w:rPr>
        <w:t>Bungaku</w:t>
      </w:r>
      <w:proofErr w:type="spellEnd"/>
      <w:r w:rsidRPr="00D973B0">
        <w:rPr>
          <w:rFonts w:ascii="Calibri" w:hAnsi="Calibri"/>
          <w:i/>
          <w:sz w:val="24"/>
          <w:szCs w:val="24"/>
          <w:lang w:val="de-DE"/>
        </w:rPr>
        <w:t xml:space="preserve"> </w:t>
      </w:r>
      <w:proofErr w:type="spellStart"/>
      <w:r w:rsidRPr="00D973B0">
        <w:rPr>
          <w:rFonts w:ascii="Calibri" w:hAnsi="Calibri"/>
          <w:i/>
          <w:sz w:val="24"/>
          <w:szCs w:val="24"/>
          <w:lang w:val="de-DE"/>
        </w:rPr>
        <w:t>Kenkyû</w:t>
      </w:r>
      <w:proofErr w:type="spellEnd"/>
      <w:r w:rsidRPr="00D973B0">
        <w:rPr>
          <w:rFonts w:ascii="Calibri" w:hAnsi="Calibri"/>
          <w:i/>
          <w:sz w:val="24"/>
          <w:szCs w:val="24"/>
          <w:lang w:val="de-DE"/>
        </w:rPr>
        <w:t xml:space="preserve"> </w:t>
      </w:r>
      <w:r w:rsidRPr="00D973B0">
        <w:rPr>
          <w:rFonts w:ascii="Calibri" w:hAnsi="Calibri"/>
          <w:sz w:val="24"/>
          <w:szCs w:val="24"/>
          <w:lang w:val="de-DE"/>
        </w:rPr>
        <w:t>[Studien zur deutschen Literatur und Sprache] 47, 27-38.</w:t>
      </w:r>
    </w:p>
    <w:p w:rsidR="006C12B5" w:rsidRPr="00D973B0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</w:p>
    <w:p w:rsidR="006C12B5" w:rsidRPr="00D973B0" w:rsidRDefault="006C12B5" w:rsidP="006C12B5">
      <w:pPr>
        <w:widowControl w:val="0"/>
        <w:jc w:val="both"/>
        <w:rPr>
          <w:rFonts w:ascii="Calibri" w:hAnsi="Calibri"/>
          <w:sz w:val="24"/>
          <w:szCs w:val="24"/>
          <w:lang w:val="de-DE"/>
        </w:rPr>
      </w:pPr>
      <w:r w:rsidRPr="00D973B0">
        <w:rPr>
          <w:rFonts w:ascii="Calibri" w:hAnsi="Calibri"/>
          <w:sz w:val="24"/>
          <w:szCs w:val="24"/>
          <w:lang w:val="de-DE"/>
        </w:rPr>
        <w:t xml:space="preserve">Fukuoka </w:t>
      </w:r>
      <w:proofErr w:type="spellStart"/>
      <w:r w:rsidRPr="00D973B0">
        <w:rPr>
          <w:rFonts w:ascii="Calibri" w:hAnsi="Calibri"/>
          <w:sz w:val="24"/>
          <w:szCs w:val="24"/>
          <w:lang w:val="de-DE"/>
        </w:rPr>
        <w:t>Asako</w:t>
      </w:r>
      <w:proofErr w:type="spellEnd"/>
      <w:r w:rsidRPr="00D973B0">
        <w:rPr>
          <w:rFonts w:ascii="Calibri" w:hAnsi="Calibri"/>
          <w:sz w:val="24"/>
          <w:szCs w:val="24"/>
          <w:lang w:val="de-DE"/>
        </w:rPr>
        <w:t xml:space="preserve"> (2015b): „‚Ein Berg von Schmerzen und Leichen‘. Jelineks sprachliche Strategie in </w:t>
      </w:r>
      <w:proofErr w:type="spellStart"/>
      <w:r w:rsidRPr="00D973B0">
        <w:rPr>
          <w:rFonts w:ascii="Calibri" w:hAnsi="Calibri"/>
          <w:sz w:val="24"/>
          <w:szCs w:val="24"/>
          <w:lang w:val="de-DE"/>
        </w:rPr>
        <w:t>Totenauberg</w:t>
      </w:r>
      <w:proofErr w:type="spellEnd"/>
      <w:r w:rsidRPr="00D973B0">
        <w:rPr>
          <w:rFonts w:ascii="Calibri" w:hAnsi="Calibri"/>
          <w:sz w:val="24"/>
          <w:szCs w:val="24"/>
          <w:lang w:val="de-DE"/>
        </w:rPr>
        <w:t xml:space="preserve">“, Martin </w:t>
      </w:r>
      <w:proofErr w:type="spellStart"/>
      <w:r w:rsidRPr="00D973B0">
        <w:rPr>
          <w:rFonts w:ascii="Calibri" w:hAnsi="Calibri"/>
          <w:sz w:val="24"/>
          <w:szCs w:val="24"/>
          <w:lang w:val="de-DE"/>
        </w:rPr>
        <w:t>Kubaczek</w:t>
      </w:r>
      <w:proofErr w:type="spellEnd"/>
      <w:r w:rsidRPr="00D973B0">
        <w:rPr>
          <w:rFonts w:ascii="Calibri" w:hAnsi="Calibri"/>
          <w:sz w:val="24"/>
          <w:szCs w:val="24"/>
          <w:lang w:val="de-DE"/>
        </w:rPr>
        <w:t xml:space="preserve"> und </w:t>
      </w:r>
      <w:proofErr w:type="spellStart"/>
      <w:r w:rsidRPr="00D973B0">
        <w:rPr>
          <w:rFonts w:ascii="Calibri" w:hAnsi="Calibri"/>
          <w:sz w:val="24"/>
          <w:szCs w:val="24"/>
          <w:lang w:val="de-DE"/>
        </w:rPr>
        <w:t>S</w:t>
      </w:r>
      <w:r>
        <w:rPr>
          <w:rFonts w:ascii="Calibri" w:hAnsi="Calibri"/>
          <w:sz w:val="24"/>
          <w:szCs w:val="24"/>
          <w:lang w:val="de-DE"/>
        </w:rPr>
        <w:t>ugi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Shindo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(</w:t>
      </w:r>
      <w:proofErr w:type="spellStart"/>
      <w:r>
        <w:rPr>
          <w:rFonts w:ascii="Calibri" w:hAnsi="Calibri"/>
          <w:sz w:val="24"/>
          <w:szCs w:val="24"/>
          <w:lang w:val="de-DE"/>
        </w:rPr>
        <w:t>Hg</w:t>
      </w:r>
      <w:proofErr w:type="spellEnd"/>
      <w:r>
        <w:rPr>
          <w:rFonts w:ascii="Calibri" w:hAnsi="Calibri"/>
          <w:sz w:val="24"/>
          <w:szCs w:val="24"/>
          <w:lang w:val="de-DE"/>
        </w:rPr>
        <w:t>.):</w:t>
      </w:r>
      <w:r w:rsidRPr="00D973B0">
        <w:rPr>
          <w:rFonts w:ascii="Calibri" w:hAnsi="Calibri"/>
          <w:sz w:val="24"/>
          <w:szCs w:val="24"/>
          <w:lang w:val="de-DE"/>
        </w:rPr>
        <w:t xml:space="preserve"> </w:t>
      </w:r>
      <w:r w:rsidRPr="00D973B0">
        <w:rPr>
          <w:rFonts w:ascii="Calibri" w:hAnsi="Calibri"/>
          <w:i/>
          <w:sz w:val="24"/>
          <w:szCs w:val="24"/>
          <w:lang w:val="de-DE"/>
        </w:rPr>
        <w:t>Stimmen im Sprachraum. Sterbensarten in der österreichischen Literatur. Beiträge des Ilse-Aichinger-Symposions Tokio</w:t>
      </w:r>
      <w:r w:rsidRPr="00D973B0">
        <w:rPr>
          <w:rFonts w:ascii="Calibri" w:hAnsi="Calibri"/>
          <w:sz w:val="24"/>
          <w:szCs w:val="24"/>
          <w:lang w:val="de-DE"/>
        </w:rPr>
        <w:t xml:space="preserve">. Tübingen. </w:t>
      </w:r>
      <w:proofErr w:type="spellStart"/>
      <w:r w:rsidRPr="00D973B0">
        <w:rPr>
          <w:rFonts w:ascii="Calibri" w:hAnsi="Calibri"/>
          <w:sz w:val="24"/>
          <w:szCs w:val="24"/>
          <w:lang w:val="de-DE"/>
        </w:rPr>
        <w:t>Stauffenburg</w:t>
      </w:r>
      <w:proofErr w:type="spellEnd"/>
      <w:r w:rsidRPr="00D973B0">
        <w:rPr>
          <w:rFonts w:ascii="Calibri" w:hAnsi="Calibri"/>
          <w:sz w:val="24"/>
          <w:szCs w:val="24"/>
          <w:lang w:val="de-DE"/>
        </w:rPr>
        <w:t xml:space="preserve"> Verlag. 121-134.</w:t>
      </w:r>
    </w:p>
    <w:p w:rsidR="006C12B5" w:rsidRPr="00D973B0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</w:p>
    <w:p w:rsidR="006C12B5" w:rsidRPr="00D973B0" w:rsidRDefault="006C12B5" w:rsidP="006C12B5">
      <w:pPr>
        <w:jc w:val="both"/>
        <w:rPr>
          <w:rStyle w:val="a-size-large2"/>
          <w:rFonts w:ascii="Calibri" w:hAnsi="Calibri"/>
          <w:color w:val="111111"/>
          <w:sz w:val="24"/>
          <w:szCs w:val="24"/>
        </w:rPr>
      </w:pPr>
      <w:r w:rsidRPr="00D973B0">
        <w:rPr>
          <w:rStyle w:val="a-size-large2"/>
          <w:rFonts w:ascii="Calibri" w:hAnsi="Calibri"/>
          <w:color w:val="111111"/>
          <w:sz w:val="24"/>
          <w:szCs w:val="24"/>
        </w:rPr>
        <w:t xml:space="preserve">Gebhardt, Lisette (2014). </w:t>
      </w:r>
      <w:r w:rsidRPr="00D973B0">
        <w:rPr>
          <w:rStyle w:val="a-size-large2"/>
          <w:rFonts w:ascii="Calibri" w:hAnsi="Calibri"/>
          <w:i/>
          <w:color w:val="111111"/>
          <w:sz w:val="24"/>
          <w:szCs w:val="24"/>
        </w:rPr>
        <w:t>Japanische Literatur nach Fukushima: Sieben Exkursionen</w:t>
      </w:r>
      <w:r w:rsidRPr="00D973B0">
        <w:rPr>
          <w:rStyle w:val="a-size-large2"/>
          <w:rFonts w:ascii="Calibri" w:hAnsi="Calibri"/>
          <w:color w:val="111111"/>
          <w:sz w:val="24"/>
          <w:szCs w:val="24"/>
        </w:rPr>
        <w:t>. Berlin: EB-Verlag.</w:t>
      </w:r>
    </w:p>
    <w:p w:rsidR="006C12B5" w:rsidRPr="00BC3A3F" w:rsidRDefault="006C12B5" w:rsidP="006C12B5">
      <w:pPr>
        <w:jc w:val="both"/>
        <w:rPr>
          <w:rStyle w:val="a-size-large2"/>
          <w:rFonts w:ascii="Calibri" w:hAnsi="Calibri"/>
          <w:color w:val="111111"/>
          <w:sz w:val="24"/>
          <w:szCs w:val="24"/>
        </w:rPr>
      </w:pPr>
    </w:p>
    <w:p w:rsidR="006C12B5" w:rsidRPr="00BC3A3F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  <w:r w:rsidRPr="00BC3A3F">
        <w:rPr>
          <w:rStyle w:val="a-size-large2"/>
          <w:rFonts w:ascii="Calibri" w:hAnsi="Calibri"/>
          <w:color w:val="111111"/>
          <w:sz w:val="24"/>
          <w:szCs w:val="24"/>
        </w:rPr>
        <w:t xml:space="preserve">Gebhardt, Lisette und </w:t>
      </w:r>
      <w:proofErr w:type="spellStart"/>
      <w:r w:rsidRPr="00BC3A3F">
        <w:rPr>
          <w:rStyle w:val="a-size-large2"/>
          <w:rFonts w:ascii="Calibri" w:hAnsi="Calibri"/>
          <w:color w:val="111111"/>
          <w:sz w:val="24"/>
          <w:szCs w:val="24"/>
        </w:rPr>
        <w:t>rezensionsforum</w:t>
      </w:r>
      <w:proofErr w:type="spellEnd"/>
      <w:r w:rsidRPr="00BC3A3F">
        <w:rPr>
          <w:rStyle w:val="a-size-large2"/>
          <w:rFonts w:ascii="Calibri" w:hAnsi="Calibri"/>
          <w:color w:val="111111"/>
          <w:sz w:val="24"/>
          <w:szCs w:val="24"/>
        </w:rPr>
        <w:t xml:space="preserve"> literaturkritik.de (</w:t>
      </w:r>
      <w:proofErr w:type="spellStart"/>
      <w:r w:rsidRPr="00BC3A3F">
        <w:rPr>
          <w:rStyle w:val="a-size-large2"/>
          <w:rFonts w:ascii="Calibri" w:hAnsi="Calibri"/>
          <w:color w:val="111111"/>
          <w:sz w:val="24"/>
          <w:szCs w:val="24"/>
        </w:rPr>
        <w:t>Hg</w:t>
      </w:r>
      <w:proofErr w:type="spellEnd"/>
      <w:r w:rsidRPr="00BC3A3F">
        <w:rPr>
          <w:rStyle w:val="a-size-large2"/>
          <w:rFonts w:ascii="Calibri" w:hAnsi="Calibri"/>
          <w:color w:val="111111"/>
          <w:sz w:val="24"/>
          <w:szCs w:val="24"/>
        </w:rPr>
        <w:t xml:space="preserve">.) (2016). </w:t>
      </w:r>
      <w:r w:rsidRPr="00BC3A3F">
        <w:rPr>
          <w:rStyle w:val="a-size-large2"/>
          <w:rFonts w:ascii="Calibri" w:hAnsi="Calibri"/>
          <w:i/>
          <w:color w:val="111111"/>
          <w:sz w:val="24"/>
          <w:szCs w:val="24"/>
        </w:rPr>
        <w:t>Nukleare Narrationen. Erkundungen der Endzeit fünf Jahre nach Fukushima: Rezensionen und Essays</w:t>
      </w:r>
      <w:r w:rsidRPr="00BC3A3F">
        <w:rPr>
          <w:rStyle w:val="a-size-large2"/>
          <w:rFonts w:ascii="Calibri" w:hAnsi="Calibri"/>
          <w:color w:val="111111"/>
          <w:sz w:val="24"/>
          <w:szCs w:val="24"/>
        </w:rPr>
        <w:t>. Berlin: EB Verlag.</w:t>
      </w:r>
    </w:p>
    <w:p w:rsidR="006C12B5" w:rsidRPr="00BC3A3F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</w:p>
    <w:p w:rsidR="006C12B5" w:rsidRPr="00BC3A3F" w:rsidRDefault="006C12B5" w:rsidP="006C12B5">
      <w:pPr>
        <w:jc w:val="both"/>
        <w:rPr>
          <w:rStyle w:val="a-size-large2"/>
          <w:rFonts w:ascii="Calibri" w:hAnsi="Calibri"/>
          <w:color w:val="111111"/>
          <w:sz w:val="24"/>
          <w:szCs w:val="24"/>
        </w:rPr>
      </w:pPr>
      <w:r w:rsidRPr="00BC3A3F">
        <w:rPr>
          <w:rFonts w:ascii="Calibri" w:hAnsi="Calibri"/>
          <w:sz w:val="24"/>
          <w:szCs w:val="24"/>
          <w:lang w:val="de-DE"/>
        </w:rPr>
        <w:t>Gebhardt, Lisette und Steffi Richter (</w:t>
      </w:r>
      <w:proofErr w:type="spellStart"/>
      <w:r w:rsidRPr="00BC3A3F">
        <w:rPr>
          <w:rFonts w:ascii="Calibri" w:hAnsi="Calibri"/>
          <w:sz w:val="24"/>
          <w:szCs w:val="24"/>
          <w:lang w:val="de-DE"/>
        </w:rPr>
        <w:t>Hg</w:t>
      </w:r>
      <w:proofErr w:type="spellEnd"/>
      <w:r w:rsidRPr="00BC3A3F">
        <w:rPr>
          <w:rFonts w:ascii="Calibri" w:hAnsi="Calibri"/>
          <w:sz w:val="24"/>
          <w:szCs w:val="24"/>
          <w:lang w:val="de-DE"/>
        </w:rPr>
        <w:t xml:space="preserve">.) (2013). </w:t>
      </w:r>
      <w:r w:rsidRPr="00BC3A3F">
        <w:rPr>
          <w:rStyle w:val="a-size-large2"/>
          <w:rFonts w:ascii="Calibri" w:hAnsi="Calibri"/>
          <w:i/>
          <w:color w:val="111111"/>
          <w:sz w:val="24"/>
          <w:szCs w:val="24"/>
        </w:rPr>
        <w:t>Lesebuch Fukushima": Übersetzungen, Kommentare, Essays</w:t>
      </w:r>
      <w:r w:rsidRPr="00BC3A3F">
        <w:rPr>
          <w:rStyle w:val="a-size-large2"/>
          <w:rFonts w:ascii="Calibri" w:hAnsi="Calibri"/>
          <w:color w:val="111111"/>
          <w:sz w:val="24"/>
          <w:szCs w:val="24"/>
        </w:rPr>
        <w:t>. Berlin: EB Verlag.</w:t>
      </w:r>
    </w:p>
    <w:p w:rsidR="006C12B5" w:rsidRPr="00BC3A3F" w:rsidRDefault="006C12B5" w:rsidP="006C12B5">
      <w:pPr>
        <w:jc w:val="both"/>
        <w:rPr>
          <w:rStyle w:val="a-size-large2"/>
          <w:rFonts w:ascii="Calibri" w:hAnsi="Calibri"/>
          <w:color w:val="111111"/>
          <w:sz w:val="24"/>
          <w:szCs w:val="24"/>
        </w:rPr>
      </w:pPr>
    </w:p>
    <w:p w:rsidR="006C12B5" w:rsidRPr="006C12B5" w:rsidRDefault="006C12B5" w:rsidP="006C12B5">
      <w:pPr>
        <w:jc w:val="both"/>
        <w:rPr>
          <w:rStyle w:val="a-size-large2"/>
          <w:rFonts w:ascii="Calibri" w:hAnsi="Calibri"/>
          <w:color w:val="111111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de-DE"/>
        </w:rPr>
        <w:t>Gebhardt, Lisette und Yu</w:t>
      </w:r>
      <w:r w:rsidRPr="00BC3A3F">
        <w:rPr>
          <w:rFonts w:ascii="Calibri" w:hAnsi="Calibri"/>
          <w:sz w:val="24"/>
          <w:szCs w:val="24"/>
          <w:lang w:val="de-DE"/>
        </w:rPr>
        <w:t>ki Masami (</w:t>
      </w:r>
      <w:proofErr w:type="spellStart"/>
      <w:r w:rsidRPr="00BC3A3F">
        <w:rPr>
          <w:rFonts w:ascii="Calibri" w:hAnsi="Calibri"/>
          <w:sz w:val="24"/>
          <w:szCs w:val="24"/>
          <w:lang w:val="de-DE"/>
        </w:rPr>
        <w:t>Hg</w:t>
      </w:r>
      <w:proofErr w:type="spellEnd"/>
      <w:r w:rsidRPr="00BC3A3F">
        <w:rPr>
          <w:rFonts w:ascii="Calibri" w:hAnsi="Calibri"/>
          <w:sz w:val="24"/>
          <w:szCs w:val="24"/>
          <w:lang w:val="de-DE"/>
        </w:rPr>
        <w:t xml:space="preserve">.) (2014). </w:t>
      </w:r>
      <w:proofErr w:type="spellStart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>Literature</w:t>
      </w:r>
      <w:proofErr w:type="spellEnd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 xml:space="preserve"> </w:t>
      </w:r>
      <w:proofErr w:type="spellStart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>and</w:t>
      </w:r>
      <w:proofErr w:type="spellEnd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 xml:space="preserve"> Art after „Fukushima“: </w:t>
      </w:r>
      <w:proofErr w:type="spellStart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>Four</w:t>
      </w:r>
      <w:proofErr w:type="spellEnd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 xml:space="preserve"> </w:t>
      </w:r>
      <w:proofErr w:type="spellStart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>Approaches</w:t>
      </w:r>
      <w:proofErr w:type="spellEnd"/>
      <w:r w:rsidRPr="00DF1458">
        <w:rPr>
          <w:rStyle w:val="a-size-large2"/>
          <w:rFonts w:ascii="Calibri" w:hAnsi="Calibri"/>
          <w:i/>
          <w:color w:val="111111"/>
          <w:sz w:val="24"/>
          <w:szCs w:val="24"/>
        </w:rPr>
        <w:t xml:space="preserve"> </w:t>
      </w:r>
      <w:r w:rsidRPr="00BC3A3F">
        <w:rPr>
          <w:rStyle w:val="a-size-large2"/>
          <w:rFonts w:ascii="Calibri" w:hAnsi="Calibri"/>
          <w:color w:val="111111"/>
          <w:sz w:val="24"/>
          <w:szCs w:val="24"/>
        </w:rPr>
        <w:t xml:space="preserve">(Reihe zur japanischen Literatur und Kultur - Japanologie Frankfurt). </w:t>
      </w:r>
      <w:r w:rsidRPr="006C12B5">
        <w:rPr>
          <w:rStyle w:val="a-size-large2"/>
          <w:rFonts w:ascii="Calibri" w:hAnsi="Calibri"/>
          <w:color w:val="111111"/>
          <w:sz w:val="24"/>
          <w:szCs w:val="24"/>
          <w:lang w:val="en-US"/>
        </w:rPr>
        <w:t>EB Verlag.</w:t>
      </w:r>
    </w:p>
    <w:p w:rsidR="006C12B5" w:rsidRPr="006C12B5" w:rsidRDefault="006C12B5" w:rsidP="006C12B5">
      <w:pPr>
        <w:jc w:val="both"/>
        <w:rPr>
          <w:rFonts w:ascii="Calibri" w:hAnsi="Calibri"/>
          <w:sz w:val="24"/>
          <w:szCs w:val="24"/>
          <w:lang w:val="en-US"/>
        </w:rPr>
      </w:pPr>
    </w:p>
    <w:p w:rsidR="006C12B5" w:rsidRPr="00BC3A3F" w:rsidRDefault="006C12B5" w:rsidP="006C12B5">
      <w:pPr>
        <w:jc w:val="both"/>
        <w:rPr>
          <w:rStyle w:val="a-size-extra-large2"/>
          <w:rFonts w:ascii="Calibri" w:hAnsi="Calibri"/>
          <w:color w:val="111111"/>
          <w:sz w:val="24"/>
          <w:szCs w:val="24"/>
          <w:lang w:val="en-US"/>
        </w:rPr>
      </w:pPr>
      <w:r w:rsidRPr="006C12B5">
        <w:rPr>
          <w:rFonts w:ascii="Calibri" w:hAnsi="Calibri"/>
          <w:sz w:val="24"/>
          <w:szCs w:val="24"/>
          <w:lang w:val="en-US"/>
        </w:rPr>
        <w:t xml:space="preserve">Geilhorn, Barbara und Kristina Iwata-Weickgenannt (Hg.) (2016). </w:t>
      </w:r>
      <w:r w:rsidRPr="006C12B5">
        <w:rPr>
          <w:rStyle w:val="a-size-extra-large2"/>
          <w:rFonts w:ascii="Calibri" w:hAnsi="Calibri"/>
          <w:i/>
          <w:color w:val="111111"/>
          <w:sz w:val="24"/>
          <w:szCs w:val="24"/>
          <w:lang w:val="en-US"/>
        </w:rPr>
        <w:t>Fukushima and the Arts: Negotiating Nuclear Disast</w:t>
      </w:r>
      <w:r w:rsidRPr="00BC3A3F">
        <w:rPr>
          <w:rStyle w:val="a-size-extra-large2"/>
          <w:rFonts w:ascii="Calibri" w:hAnsi="Calibri"/>
          <w:i/>
          <w:color w:val="111111"/>
          <w:sz w:val="24"/>
          <w:szCs w:val="24"/>
          <w:lang w:val="en-US"/>
        </w:rPr>
        <w:t>er</w:t>
      </w:r>
      <w:r w:rsidRPr="00BC3A3F">
        <w:rPr>
          <w:rStyle w:val="a-size-extra-large2"/>
          <w:rFonts w:ascii="Calibri" w:hAnsi="Calibri"/>
          <w:color w:val="111111"/>
          <w:sz w:val="24"/>
          <w:szCs w:val="24"/>
          <w:lang w:val="en-US"/>
        </w:rPr>
        <w:t xml:space="preserve"> (Routledge Contemporary Japan Series). London </w:t>
      </w:r>
      <w:proofErr w:type="spellStart"/>
      <w:r w:rsidRPr="00BC3A3F">
        <w:rPr>
          <w:rStyle w:val="a-size-extra-large2"/>
          <w:rFonts w:ascii="Calibri" w:hAnsi="Calibri"/>
          <w:color w:val="111111"/>
          <w:sz w:val="24"/>
          <w:szCs w:val="24"/>
          <w:lang w:val="en-US"/>
        </w:rPr>
        <w:t>u.a</w:t>
      </w:r>
      <w:proofErr w:type="spellEnd"/>
      <w:r w:rsidRPr="00BC3A3F">
        <w:rPr>
          <w:rStyle w:val="a-size-extra-large2"/>
          <w:rFonts w:ascii="Calibri" w:hAnsi="Calibri"/>
          <w:color w:val="111111"/>
          <w:sz w:val="24"/>
          <w:szCs w:val="24"/>
          <w:lang w:val="en-US"/>
        </w:rPr>
        <w:t>. Routledge.</w:t>
      </w:r>
    </w:p>
    <w:p w:rsidR="006C12B5" w:rsidRPr="00BC3A3F" w:rsidRDefault="006C12B5" w:rsidP="006C12B5">
      <w:pPr>
        <w:jc w:val="both"/>
        <w:rPr>
          <w:rFonts w:ascii="Calibri" w:hAnsi="Calibri"/>
          <w:sz w:val="24"/>
          <w:szCs w:val="24"/>
          <w:lang w:val="en-US"/>
        </w:rPr>
      </w:pPr>
    </w:p>
    <w:p w:rsidR="006C12B5" w:rsidRPr="00FA40FB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 w:rsidRPr="00FA40FB">
        <w:rPr>
          <w:rFonts w:ascii="Calibri" w:hAnsi="Calibri"/>
          <w:sz w:val="24"/>
          <w:szCs w:val="24"/>
          <w:lang w:val="en-US"/>
        </w:rPr>
        <w:t>Gössmann</w:t>
      </w:r>
      <w:proofErr w:type="spellEnd"/>
      <w:r w:rsidRPr="00FA40FB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FA40FB">
        <w:rPr>
          <w:rFonts w:ascii="Calibri" w:hAnsi="Calibri"/>
          <w:sz w:val="24"/>
          <w:szCs w:val="24"/>
          <w:lang w:val="en-US"/>
        </w:rPr>
        <w:t>Hilaria</w:t>
      </w:r>
      <w:proofErr w:type="spellEnd"/>
      <w:r w:rsidRPr="00FA40FB">
        <w:rPr>
          <w:rFonts w:ascii="Calibri" w:hAnsi="Calibri"/>
          <w:sz w:val="24"/>
          <w:szCs w:val="24"/>
          <w:lang w:val="en-US"/>
        </w:rPr>
        <w:t xml:space="preserve"> (2012): </w:t>
      </w:r>
      <w:r w:rsidRPr="00FA40FB">
        <w:rPr>
          <w:rFonts w:ascii="Calibri" w:hAnsi="Calibri" w:cs="Arial"/>
          <w:sz w:val="24"/>
          <w:szCs w:val="24"/>
          <w:lang w:val="en-US"/>
        </w:rPr>
        <w:t>„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Cherunobiru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FA40FB">
        <w:rPr>
          <w:rFonts w:ascii="Calibri" w:hAnsi="Calibri" w:cs="Arial"/>
          <w:sz w:val="24"/>
          <w:szCs w:val="24"/>
          <w:lang w:val="en"/>
        </w:rPr>
        <w:t>kara</w:t>
      </w:r>
      <w:proofErr w:type="spellEnd"/>
      <w:proofErr w:type="gramEnd"/>
      <w:r w:rsidRPr="00FA40FB">
        <w:rPr>
          <w:rFonts w:ascii="Calibri" w:hAnsi="Calibri" w:cs="Arial"/>
          <w:sz w:val="24"/>
          <w:szCs w:val="24"/>
          <w:lang w:val="en"/>
        </w:rPr>
        <w:t xml:space="preserve"> Fukushima e. Media to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bungaku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no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hatasu</w:t>
      </w:r>
      <w:proofErr w:type="spellEnd"/>
      <w:r>
        <w:rPr>
          <w:rFonts w:ascii="Calibri" w:hAnsi="Calibri" w:cs="Arial"/>
          <w:sz w:val="24"/>
          <w:szCs w:val="24"/>
          <w:lang w:val="en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beki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yakuwari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ni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kansuru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ichisôsatsu</w:t>
      </w:r>
      <w:proofErr w:type="spellEnd"/>
      <w:r>
        <w:rPr>
          <w:rFonts w:ascii="Calibri" w:hAnsi="Calibri" w:cs="Arial"/>
          <w:sz w:val="24"/>
          <w:szCs w:val="24"/>
          <w:lang w:val="en"/>
        </w:rPr>
        <w:t>”</w:t>
      </w:r>
      <w:r w:rsidRPr="00FA40FB">
        <w:rPr>
          <w:rFonts w:ascii="Calibri" w:hAnsi="Calibri" w:cs="Arial"/>
          <w:sz w:val="24"/>
          <w:szCs w:val="24"/>
          <w:lang w:val="en"/>
        </w:rPr>
        <w:t xml:space="preserve"> (Von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Tschernobyl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en"/>
        </w:rPr>
        <w:t>bis</w:t>
      </w:r>
      <w:proofErr w:type="spellEnd"/>
      <w:r w:rsidRPr="00FA40FB">
        <w:rPr>
          <w:rFonts w:ascii="Calibri" w:hAnsi="Calibri" w:cs="Arial"/>
          <w:sz w:val="24"/>
          <w:szCs w:val="24"/>
          <w:lang w:val="en"/>
        </w:rPr>
        <w:t xml:space="preserve"> Fukushima. </w:t>
      </w:r>
      <w:r w:rsidRPr="00FA40FB">
        <w:rPr>
          <w:rFonts w:ascii="Calibri" w:hAnsi="Calibri" w:cs="Arial"/>
          <w:sz w:val="24"/>
          <w:szCs w:val="24"/>
          <w:lang w:val="de-DE"/>
        </w:rPr>
        <w:t xml:space="preserve">Zur Rolle von Medien und Literatur), 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Iwami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Teruyo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 xml:space="preserve"> und 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Yazawa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Misaki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 xml:space="preserve"> (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Hg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 xml:space="preserve">): </w:t>
      </w:r>
      <w:r w:rsidRPr="00FA40FB">
        <w:rPr>
          <w:rFonts w:ascii="Calibri" w:hAnsi="Calibri" w:cs="Arial"/>
          <w:i/>
          <w:sz w:val="24"/>
          <w:szCs w:val="24"/>
          <w:lang w:val="de-DE"/>
        </w:rPr>
        <w:t xml:space="preserve">3.11. Fukushima </w:t>
      </w:r>
      <w:proofErr w:type="spellStart"/>
      <w:r w:rsidRPr="00FA40FB">
        <w:rPr>
          <w:rFonts w:ascii="Calibri" w:hAnsi="Calibri" w:cs="Arial"/>
          <w:i/>
          <w:sz w:val="24"/>
          <w:szCs w:val="24"/>
          <w:lang w:val="de-DE"/>
        </w:rPr>
        <w:t>igo</w:t>
      </w:r>
      <w:proofErr w:type="spellEnd"/>
      <w:r w:rsidRPr="00FA40FB">
        <w:rPr>
          <w:rFonts w:ascii="Calibri" w:hAnsi="Calibri" w:cs="Arial"/>
          <w:i/>
          <w:sz w:val="24"/>
          <w:szCs w:val="24"/>
          <w:lang w:val="de-DE"/>
        </w:rPr>
        <w:t xml:space="preserve"> </w:t>
      </w:r>
      <w:proofErr w:type="spellStart"/>
      <w:r w:rsidRPr="00FA40FB">
        <w:rPr>
          <w:rFonts w:ascii="Calibri" w:hAnsi="Calibri" w:cs="Arial"/>
          <w:i/>
          <w:sz w:val="24"/>
          <w:szCs w:val="24"/>
          <w:lang w:val="de-DE"/>
        </w:rPr>
        <w:t>no</w:t>
      </w:r>
      <w:proofErr w:type="spellEnd"/>
      <w:r w:rsidRPr="00FA40FB">
        <w:rPr>
          <w:rFonts w:ascii="Calibri" w:hAnsi="Calibri" w:cs="Arial"/>
          <w:i/>
          <w:sz w:val="24"/>
          <w:szCs w:val="24"/>
          <w:lang w:val="de-DE"/>
        </w:rPr>
        <w:t xml:space="preserve"> </w:t>
      </w:r>
      <w:proofErr w:type="spellStart"/>
      <w:r w:rsidRPr="00FA40FB">
        <w:rPr>
          <w:rFonts w:ascii="Calibri" w:hAnsi="Calibri" w:cs="Arial"/>
          <w:i/>
          <w:sz w:val="24"/>
          <w:szCs w:val="24"/>
          <w:lang w:val="de-DE"/>
        </w:rPr>
        <w:t>feminizumu</w:t>
      </w:r>
      <w:proofErr w:type="spellEnd"/>
      <w:r w:rsidRPr="00FA40FB">
        <w:rPr>
          <w:rFonts w:ascii="Calibri" w:hAnsi="Calibri" w:cs="Arial"/>
          <w:i/>
          <w:sz w:val="24"/>
          <w:szCs w:val="24"/>
          <w:lang w:val="de-DE"/>
        </w:rPr>
        <w:t xml:space="preserve"> </w:t>
      </w:r>
      <w:r w:rsidRPr="00FA40FB">
        <w:rPr>
          <w:rFonts w:ascii="Calibri" w:hAnsi="Calibri" w:cs="Arial"/>
          <w:sz w:val="24"/>
          <w:szCs w:val="24"/>
          <w:lang w:val="de-DE"/>
        </w:rPr>
        <w:t xml:space="preserve">(Feminismus nach dem 11.3. Fukushima). 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Tôkyô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 xml:space="preserve">: 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Ochanomizu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FA40FB">
        <w:rPr>
          <w:rFonts w:ascii="Calibri" w:hAnsi="Calibri" w:cs="Arial"/>
          <w:sz w:val="24"/>
          <w:szCs w:val="24"/>
          <w:lang w:val="de-DE"/>
        </w:rPr>
        <w:t>shobô</w:t>
      </w:r>
      <w:proofErr w:type="spellEnd"/>
      <w:r w:rsidRPr="00FA40FB">
        <w:rPr>
          <w:rFonts w:ascii="Calibri" w:hAnsi="Calibri" w:cs="Arial"/>
          <w:sz w:val="24"/>
          <w:szCs w:val="24"/>
          <w:lang w:val="de-DE"/>
        </w:rPr>
        <w:t>, 194-199.</w:t>
      </w:r>
    </w:p>
    <w:p w:rsidR="006C12B5" w:rsidRPr="00FA40FB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</w:p>
    <w:p w:rsidR="006C12B5" w:rsidRPr="00FA40FB" w:rsidRDefault="006C12B5" w:rsidP="006C12B5">
      <w:pPr>
        <w:adjustRightInd w:val="0"/>
        <w:snapToGrid w:val="0"/>
        <w:jc w:val="both"/>
        <w:rPr>
          <w:rFonts w:ascii="Calibri" w:hAnsi="Calibri"/>
          <w:sz w:val="24"/>
          <w:szCs w:val="24"/>
        </w:rPr>
      </w:pPr>
      <w:r w:rsidRPr="00FA40FB">
        <w:rPr>
          <w:rFonts w:ascii="Calibri" w:hAnsi="Calibri"/>
          <w:sz w:val="24"/>
          <w:szCs w:val="24"/>
          <w:lang w:val="de-DE"/>
        </w:rPr>
        <w:t xml:space="preserve">Hein, Ina </w:t>
      </w:r>
      <w:r w:rsidRPr="00FA40FB">
        <w:rPr>
          <w:rFonts w:ascii="Calibri" w:hAnsi="Calibri"/>
          <w:bCs/>
          <w:sz w:val="24"/>
          <w:szCs w:val="24"/>
        </w:rPr>
        <w:t>(2010) „</w:t>
      </w:r>
      <w:r w:rsidRPr="00FA40FB">
        <w:rPr>
          <w:rFonts w:ascii="Calibri" w:hAnsi="Calibri"/>
          <w:sz w:val="24"/>
          <w:szCs w:val="24"/>
        </w:rPr>
        <w:t xml:space="preserve">Krieg und Erinnerung in der Literatur aus Okinawa“, </w:t>
      </w:r>
      <w:r w:rsidRPr="00FA40FB">
        <w:rPr>
          <w:rFonts w:ascii="Calibri" w:hAnsi="Calibri"/>
          <w:i/>
          <w:sz w:val="24"/>
          <w:szCs w:val="24"/>
          <w:lang w:val="de-DE"/>
        </w:rPr>
        <w:t xml:space="preserve">kritische berichte </w:t>
      </w:r>
      <w:r w:rsidRPr="00FA40FB">
        <w:rPr>
          <w:rFonts w:ascii="Calibri" w:hAnsi="Calibri"/>
          <w:sz w:val="24"/>
          <w:szCs w:val="24"/>
        </w:rPr>
        <w:t xml:space="preserve">(The Phoenix </w:t>
      </w:r>
      <w:proofErr w:type="spellStart"/>
      <w:r w:rsidRPr="00FA40FB">
        <w:rPr>
          <w:rFonts w:ascii="Calibri" w:hAnsi="Calibri"/>
          <w:sz w:val="24"/>
          <w:szCs w:val="24"/>
        </w:rPr>
        <w:t>of</w:t>
      </w:r>
      <w:proofErr w:type="spellEnd"/>
      <w:r w:rsidRPr="00FA40FB">
        <w:rPr>
          <w:rFonts w:ascii="Calibri" w:hAnsi="Calibri"/>
          <w:sz w:val="24"/>
          <w:szCs w:val="24"/>
        </w:rPr>
        <w:t xml:space="preserve"> Hiroshima - Entwürfe einer neuen Identität im Bild), 2, 25-34.</w:t>
      </w:r>
    </w:p>
    <w:p w:rsidR="006C12B5" w:rsidRPr="00FA40FB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</w:p>
    <w:p w:rsidR="006C12B5" w:rsidRPr="006C12B5" w:rsidRDefault="006C12B5" w:rsidP="006C12B5">
      <w:pPr>
        <w:pStyle w:val="Default"/>
        <w:jc w:val="both"/>
        <w:rPr>
          <w:rFonts w:ascii="Calibri" w:hAnsi="Calibri"/>
          <w:bCs/>
          <w:color w:val="auto"/>
          <w:lang w:val="de-DE"/>
        </w:rPr>
      </w:pPr>
      <w:r w:rsidRPr="00FA40FB">
        <w:rPr>
          <w:rFonts w:ascii="Calibri" w:hAnsi="Calibri"/>
          <w:color w:val="auto"/>
          <w:lang w:val="en-US"/>
        </w:rPr>
        <w:t xml:space="preserve">Hein, Ina (2014): „Narratives of trauma and healing in the aftermath of Japan’s three-fold catastrophe: Yoshimoto Banana’s </w:t>
      </w:r>
      <w:proofErr w:type="spellStart"/>
      <w:r w:rsidRPr="00FA40FB">
        <w:rPr>
          <w:rFonts w:ascii="Calibri" w:hAnsi="Calibri"/>
          <w:i/>
          <w:color w:val="auto"/>
          <w:lang w:val="en-US"/>
        </w:rPr>
        <w:t>Suîto</w:t>
      </w:r>
      <w:proofErr w:type="spellEnd"/>
      <w:r w:rsidRPr="00FA40FB">
        <w:rPr>
          <w:rFonts w:ascii="Calibri" w:hAnsi="Calibri"/>
          <w:i/>
          <w:color w:val="auto"/>
          <w:lang w:val="en-US"/>
        </w:rPr>
        <w:t xml:space="preserve"> </w:t>
      </w:r>
      <w:proofErr w:type="spellStart"/>
      <w:r w:rsidRPr="00FA40FB">
        <w:rPr>
          <w:rFonts w:ascii="Calibri" w:hAnsi="Calibri"/>
          <w:i/>
          <w:color w:val="auto"/>
          <w:lang w:val="en-US"/>
        </w:rPr>
        <w:t>hiâfutâ</w:t>
      </w:r>
      <w:proofErr w:type="spellEnd"/>
      <w:r w:rsidRPr="00FA40FB">
        <w:rPr>
          <w:rFonts w:ascii="Calibri" w:hAnsi="Calibri"/>
          <w:color w:val="auto"/>
          <w:lang w:val="en-US"/>
        </w:rPr>
        <w:t xml:space="preserve"> (‘Sweet hereafter’)”, Lisette </w:t>
      </w:r>
      <w:proofErr w:type="spellStart"/>
      <w:r w:rsidRPr="00FA40FB">
        <w:rPr>
          <w:rFonts w:ascii="Calibri" w:hAnsi="Calibri"/>
          <w:color w:val="auto"/>
          <w:lang w:val="en-US"/>
        </w:rPr>
        <w:t>Gebhardt</w:t>
      </w:r>
      <w:proofErr w:type="spellEnd"/>
      <w:r w:rsidRPr="00FA40FB">
        <w:rPr>
          <w:rFonts w:ascii="Calibri" w:hAnsi="Calibri"/>
          <w:color w:val="auto"/>
          <w:lang w:val="en-US"/>
        </w:rPr>
        <w:t xml:space="preserve"> und Yuki Masami (Hg.)</w:t>
      </w:r>
      <w:r>
        <w:rPr>
          <w:rFonts w:ascii="Calibri" w:hAnsi="Calibri"/>
          <w:color w:val="auto"/>
          <w:lang w:val="en-US"/>
        </w:rPr>
        <w:t>:</w:t>
      </w:r>
      <w:r w:rsidRPr="00FA40FB">
        <w:rPr>
          <w:rFonts w:ascii="Calibri" w:hAnsi="Calibri"/>
          <w:color w:val="auto"/>
          <w:lang w:val="en-US"/>
        </w:rPr>
        <w:t xml:space="preserve"> </w:t>
      </w:r>
      <w:r w:rsidRPr="00FA40FB">
        <w:rPr>
          <w:rFonts w:ascii="Calibri" w:hAnsi="Calibri"/>
          <w:bCs/>
          <w:i/>
          <w:color w:val="auto"/>
          <w:lang w:val="en-US"/>
        </w:rPr>
        <w:t xml:space="preserve">Literature and Art after ‚Fukushima‘. </w:t>
      </w:r>
      <w:proofErr w:type="spellStart"/>
      <w:r w:rsidRPr="006C12B5">
        <w:rPr>
          <w:rFonts w:ascii="Calibri" w:hAnsi="Calibri"/>
          <w:bCs/>
          <w:i/>
          <w:color w:val="auto"/>
          <w:lang w:val="de-DE"/>
        </w:rPr>
        <w:t>Four</w:t>
      </w:r>
      <w:proofErr w:type="spellEnd"/>
      <w:r w:rsidRPr="006C12B5">
        <w:rPr>
          <w:rFonts w:ascii="Calibri" w:hAnsi="Calibri"/>
          <w:bCs/>
          <w:i/>
          <w:color w:val="auto"/>
          <w:lang w:val="de-DE"/>
        </w:rPr>
        <w:t xml:space="preserve"> </w:t>
      </w:r>
      <w:proofErr w:type="spellStart"/>
      <w:r w:rsidRPr="006C12B5">
        <w:rPr>
          <w:rFonts w:ascii="Calibri" w:hAnsi="Calibri"/>
          <w:bCs/>
          <w:i/>
          <w:color w:val="auto"/>
          <w:lang w:val="de-DE"/>
        </w:rPr>
        <w:t>approaches</w:t>
      </w:r>
      <w:proofErr w:type="spellEnd"/>
      <w:r w:rsidRPr="006C12B5">
        <w:rPr>
          <w:rFonts w:ascii="Calibri" w:hAnsi="Calibri"/>
          <w:bCs/>
          <w:color w:val="auto"/>
          <w:lang w:val="de-DE"/>
        </w:rPr>
        <w:t xml:space="preserve">. Berlin: EB Verlag. 31-44. </w:t>
      </w:r>
    </w:p>
    <w:p w:rsidR="006C12B5" w:rsidRPr="00692EA2" w:rsidRDefault="006C12B5" w:rsidP="006C12B5">
      <w:pPr>
        <w:jc w:val="both"/>
        <w:rPr>
          <w:rFonts w:ascii="Calibri" w:hAnsi="Calibri"/>
          <w:sz w:val="24"/>
          <w:szCs w:val="24"/>
        </w:rPr>
      </w:pPr>
    </w:p>
    <w:p w:rsidR="006C12B5" w:rsidRPr="00692EA2" w:rsidRDefault="006C12B5" w:rsidP="006C12B5">
      <w:pPr>
        <w:jc w:val="both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proofErr w:type="spellStart"/>
      <w:r w:rsidRPr="00692EA2">
        <w:rPr>
          <w:rFonts w:ascii="Calibri" w:hAnsi="Calibri"/>
          <w:sz w:val="24"/>
          <w:szCs w:val="24"/>
        </w:rPr>
        <w:t>Iwata-Weickgenannt</w:t>
      </w:r>
      <w:proofErr w:type="spellEnd"/>
      <w:r w:rsidRPr="00692EA2">
        <w:rPr>
          <w:rFonts w:ascii="Calibri" w:hAnsi="Calibri"/>
          <w:sz w:val="24"/>
          <w:szCs w:val="24"/>
        </w:rPr>
        <w:t>, Kristina (2014)</w:t>
      </w:r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>: „</w:t>
      </w:r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de-DE" w:eastAsia="ja-JP"/>
        </w:rPr>
        <w:t>Fukushima leben</w:t>
      </w:r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 xml:space="preserve">, oder wie spricht man von der verlorenen Heimat? Politische Ambivalenzen in </w:t>
      </w:r>
      <w:proofErr w:type="spellStart"/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>Wago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 xml:space="preserve">̂ </w:t>
      </w:r>
      <w:proofErr w:type="spellStart"/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>Ryôichis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 xml:space="preserve"> Katastrophenpoesie“, Lisette Gebhardt, Evelyn Schulz (</w:t>
      </w:r>
      <w:proofErr w:type="spellStart"/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>Hg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de-DE" w:eastAsia="ja-JP"/>
        </w:rPr>
        <w:t xml:space="preserve">.): </w:t>
      </w:r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de-DE" w:eastAsia="ja-JP"/>
        </w:rPr>
        <w:t xml:space="preserve">Neue Konzepte japanischer Literatur? Nationalliteratur, literarischer Kanon und die Literaturtheorie. Referate des 15. Deutschsprachigen </w:t>
      </w:r>
      <w:proofErr w:type="spellStart"/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de-DE" w:eastAsia="ja-JP"/>
        </w:rPr>
        <w:t>Japanologentags</w:t>
      </w:r>
      <w:proofErr w:type="spellEnd"/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de-DE" w:eastAsia="ja-JP"/>
        </w:rPr>
        <w:t xml:space="preserve"> – Literatur II. </w:t>
      </w:r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Berlin: EB </w:t>
      </w:r>
      <w:proofErr w:type="spellStart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>Verlag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>, 223-252. </w:t>
      </w:r>
    </w:p>
    <w:p w:rsidR="006C12B5" w:rsidRPr="00692EA2" w:rsidRDefault="006C12B5" w:rsidP="006C12B5">
      <w:pPr>
        <w:jc w:val="both"/>
        <w:rPr>
          <w:rFonts w:ascii="Calibri" w:eastAsia="Times New Roman" w:hAnsi="Calibri" w:cs="Times New Roman"/>
          <w:sz w:val="24"/>
          <w:szCs w:val="24"/>
          <w:lang w:val="en-US" w:eastAsia="ja-JP"/>
        </w:rPr>
      </w:pPr>
    </w:p>
    <w:p w:rsidR="006C12B5" w:rsidRPr="00692EA2" w:rsidRDefault="006C12B5" w:rsidP="006C12B5">
      <w:pPr>
        <w:jc w:val="both"/>
        <w:rPr>
          <w:rFonts w:ascii="Calibri" w:eastAsia="Times New Roman" w:hAnsi="Calibri" w:cs="Times New Roman"/>
          <w:sz w:val="24"/>
          <w:szCs w:val="24"/>
          <w:lang w:val="en-US" w:eastAsia="ja-JP"/>
        </w:rPr>
      </w:pPr>
      <w:r w:rsidRPr="00692EA2">
        <w:rPr>
          <w:rFonts w:ascii="Calibri" w:hAnsi="Calibri"/>
          <w:sz w:val="24"/>
          <w:szCs w:val="24"/>
          <w:lang w:val="en-US"/>
        </w:rPr>
        <w:t>Iwata-</w:t>
      </w:r>
      <w:proofErr w:type="spellStart"/>
      <w:r w:rsidRPr="00692EA2">
        <w:rPr>
          <w:rFonts w:ascii="Calibri" w:hAnsi="Calibri"/>
          <w:sz w:val="24"/>
          <w:szCs w:val="24"/>
          <w:lang w:val="en-US"/>
        </w:rPr>
        <w:t>Weickgenannt</w:t>
      </w:r>
      <w:proofErr w:type="spellEnd"/>
      <w:r w:rsidRPr="00692EA2">
        <w:rPr>
          <w:rFonts w:ascii="Calibri" w:hAnsi="Calibri"/>
          <w:sz w:val="24"/>
          <w:szCs w:val="24"/>
          <w:lang w:val="en-US"/>
        </w:rPr>
        <w:t>, Kristina (2015)</w:t>
      </w:r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: „Precocity beyond 3/11 or 'Living Fukushima': power, politics, and space in </w:t>
      </w:r>
      <w:proofErr w:type="spellStart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>Wagō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 </w:t>
      </w:r>
      <w:proofErr w:type="spellStart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>Ryōichi's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 poetry of disaster“, Kristina Iwata-</w:t>
      </w:r>
      <w:proofErr w:type="spellStart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>Weickgenannt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 xml:space="preserve"> und </w:t>
      </w:r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lastRenderedPageBreak/>
        <w:t xml:space="preserve">Roman Rosenbaum (Hg.): </w:t>
      </w:r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en-US" w:eastAsia="ja-JP"/>
        </w:rPr>
        <w:t>Visions of </w:t>
      </w:r>
      <w:proofErr w:type="spellStart"/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en-US" w:eastAsia="ja-JP"/>
        </w:rPr>
        <w:t>Precarity</w:t>
      </w:r>
      <w:proofErr w:type="spellEnd"/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en-US" w:eastAsia="ja-JP"/>
        </w:rPr>
        <w:t xml:space="preserve"> in Japanese Popular Culture and </w:t>
      </w:r>
      <w:proofErr w:type="spellStart"/>
      <w:r w:rsidRPr="00692EA2">
        <w:rPr>
          <w:rFonts w:ascii="Calibri" w:eastAsia="Times New Roman" w:hAnsi="Calibri" w:cs="Times New Roman"/>
          <w:i/>
          <w:iCs/>
          <w:sz w:val="24"/>
          <w:szCs w:val="24"/>
          <w:lang w:val="en-US" w:eastAsia="ja-JP"/>
        </w:rPr>
        <w:t>Literature.</w:t>
      </w:r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>Routledge</w:t>
      </w:r>
      <w:proofErr w:type="spellEnd"/>
      <w:r w:rsidRPr="00692EA2">
        <w:rPr>
          <w:rFonts w:ascii="Calibri" w:eastAsia="Times New Roman" w:hAnsi="Calibri" w:cs="Times New Roman"/>
          <w:sz w:val="24"/>
          <w:szCs w:val="24"/>
          <w:lang w:val="en-US" w:eastAsia="ja-JP"/>
        </w:rPr>
        <w:t>, 187-211.</w:t>
      </w:r>
    </w:p>
    <w:p w:rsidR="006C12B5" w:rsidRPr="00692EA2" w:rsidRDefault="006C12B5" w:rsidP="006C12B5">
      <w:pPr>
        <w:jc w:val="both"/>
        <w:rPr>
          <w:rFonts w:ascii="Calibri" w:hAnsi="Calibri"/>
          <w:sz w:val="24"/>
          <w:szCs w:val="24"/>
          <w:lang w:val="en-US"/>
        </w:rPr>
      </w:pPr>
    </w:p>
    <w:p w:rsidR="006C12B5" w:rsidRPr="00692EA2" w:rsidRDefault="006C12B5" w:rsidP="006C12B5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692EA2">
        <w:rPr>
          <w:rFonts w:ascii="Calibri" w:hAnsi="Calibri"/>
          <w:sz w:val="24"/>
          <w:szCs w:val="24"/>
        </w:rPr>
        <w:t>Iwata-Weickgenannt</w:t>
      </w:r>
      <w:proofErr w:type="spellEnd"/>
      <w:r w:rsidRPr="00692EA2">
        <w:rPr>
          <w:rFonts w:ascii="Calibri" w:hAnsi="Calibri"/>
          <w:sz w:val="24"/>
          <w:szCs w:val="24"/>
        </w:rPr>
        <w:t xml:space="preserve">, Kristina und </w:t>
      </w:r>
      <w:proofErr w:type="spellStart"/>
      <w:r w:rsidRPr="00692EA2">
        <w:rPr>
          <w:rFonts w:ascii="Calibri" w:hAnsi="Calibri"/>
          <w:sz w:val="24"/>
          <w:szCs w:val="24"/>
        </w:rPr>
        <w:t>Yû</w:t>
      </w:r>
      <w:proofErr w:type="spellEnd"/>
      <w:r w:rsidRPr="00692EA2">
        <w:rPr>
          <w:rFonts w:ascii="Calibri" w:hAnsi="Calibri"/>
          <w:sz w:val="24"/>
          <w:szCs w:val="24"/>
        </w:rPr>
        <w:t xml:space="preserve"> Miri  (2012) (Interview): „</w:t>
      </w:r>
      <w:r w:rsidRPr="00692EA2">
        <w:rPr>
          <w:rFonts w:ascii="Calibri" w:hAnsi="Calibri"/>
          <w:color w:val="333333"/>
          <w:sz w:val="24"/>
          <w:szCs w:val="24"/>
        </w:rPr>
        <w:t xml:space="preserve">Vieles wird man nur begreifen, wenn man es langfristig verfolgt: Interview mit der Autorin </w:t>
      </w:r>
      <w:proofErr w:type="spellStart"/>
      <w:r w:rsidRPr="00692EA2">
        <w:rPr>
          <w:rFonts w:ascii="Calibri" w:hAnsi="Calibri"/>
          <w:color w:val="333333"/>
          <w:sz w:val="24"/>
          <w:szCs w:val="24"/>
        </w:rPr>
        <w:t>Yū</w:t>
      </w:r>
      <w:proofErr w:type="spellEnd"/>
      <w:r w:rsidRPr="00692EA2">
        <w:rPr>
          <w:rFonts w:ascii="Calibri" w:hAnsi="Calibri"/>
          <w:color w:val="333333"/>
          <w:sz w:val="24"/>
          <w:szCs w:val="24"/>
        </w:rPr>
        <w:t xml:space="preserve"> Miri zur Nuklearkatastrophe in Fukushima“, </w:t>
      </w:r>
      <w:proofErr w:type="spellStart"/>
      <w:r w:rsidRPr="00692EA2">
        <w:rPr>
          <w:rFonts w:ascii="Calibri" w:hAnsi="Calibri"/>
          <w:i/>
          <w:color w:val="333333"/>
          <w:sz w:val="24"/>
          <w:szCs w:val="24"/>
        </w:rPr>
        <w:t>Minikomi</w:t>
      </w:r>
      <w:proofErr w:type="spellEnd"/>
      <w:r w:rsidRPr="00692EA2">
        <w:rPr>
          <w:rFonts w:ascii="Calibri" w:hAnsi="Calibri"/>
          <w:color w:val="333333"/>
          <w:sz w:val="24"/>
          <w:szCs w:val="24"/>
        </w:rPr>
        <w:t xml:space="preserve"> 81, 34-41.</w:t>
      </w:r>
    </w:p>
    <w:p w:rsidR="006C12B5" w:rsidRPr="00692EA2" w:rsidRDefault="006C12B5" w:rsidP="006C12B5">
      <w:pPr>
        <w:pStyle w:val="Textkrper"/>
        <w:rPr>
          <w:rFonts w:ascii="Calibri" w:hAnsi="Calibri" w:cs="Calibri"/>
          <w:szCs w:val="24"/>
        </w:rPr>
      </w:pPr>
    </w:p>
    <w:p w:rsidR="006C12B5" w:rsidRPr="00692EA2" w:rsidRDefault="006C12B5" w:rsidP="006C12B5">
      <w:pPr>
        <w:pStyle w:val="Textkrper"/>
        <w:rPr>
          <w:rFonts w:ascii="Calibri" w:hAnsi="Calibri"/>
          <w:szCs w:val="24"/>
          <w:lang w:val="en-US"/>
        </w:rPr>
      </w:pPr>
      <w:r w:rsidRPr="00692EA2">
        <w:rPr>
          <w:rFonts w:ascii="Calibri" w:hAnsi="Calibri" w:cs="Calibri"/>
          <w:szCs w:val="24"/>
          <w:lang w:val="en-US"/>
        </w:rPr>
        <w:t xml:space="preserve">Kirsch, </w:t>
      </w:r>
      <w:proofErr w:type="spellStart"/>
      <w:r w:rsidRPr="00692EA2">
        <w:rPr>
          <w:rFonts w:ascii="Calibri" w:hAnsi="Calibri" w:cs="Calibri"/>
          <w:szCs w:val="24"/>
          <w:lang w:val="en-US"/>
        </w:rPr>
        <w:t>Griseldis</w:t>
      </w:r>
      <w:proofErr w:type="spellEnd"/>
      <w:r w:rsidRPr="00692EA2">
        <w:rPr>
          <w:rFonts w:ascii="Calibri" w:hAnsi="Calibri" w:cs="Calibri"/>
          <w:szCs w:val="24"/>
          <w:lang w:val="en-US"/>
        </w:rPr>
        <w:t xml:space="preserve"> (2012): „M</w:t>
      </w:r>
      <w:proofErr w:type="spellStart"/>
      <w:r w:rsidRPr="00692EA2">
        <w:rPr>
          <w:rFonts w:ascii="Calibri" w:hAnsi="Calibri" w:cs="Calibri"/>
          <w:szCs w:val="24"/>
          <w:lang w:val="en-GB"/>
        </w:rPr>
        <w:t>emory</w:t>
      </w:r>
      <w:proofErr w:type="spellEnd"/>
      <w:r w:rsidRPr="00692EA2">
        <w:rPr>
          <w:rFonts w:ascii="Calibri" w:hAnsi="Calibri" w:cs="Calibri"/>
          <w:szCs w:val="24"/>
          <w:lang w:val="en-GB"/>
        </w:rPr>
        <w:t xml:space="preserve"> and myth: the bombings of Dresden and Hiroshima in German and Japanese TV drama”, </w:t>
      </w:r>
      <w:r w:rsidRPr="00692EA2">
        <w:rPr>
          <w:rFonts w:ascii="Calibri" w:hAnsi="Calibri"/>
          <w:i/>
          <w:iCs/>
          <w:szCs w:val="24"/>
          <w:lang w:val="en-US"/>
        </w:rPr>
        <w:t xml:space="preserve">Contemporary Japan </w:t>
      </w:r>
      <w:r w:rsidRPr="00692EA2">
        <w:rPr>
          <w:rFonts w:ascii="Calibri" w:hAnsi="Calibri"/>
          <w:szCs w:val="24"/>
          <w:lang w:val="en-US"/>
        </w:rPr>
        <w:t>24/1, 51-70.</w:t>
      </w:r>
    </w:p>
    <w:p w:rsidR="006C12B5" w:rsidRPr="00692EA2" w:rsidRDefault="006C12B5" w:rsidP="006C12B5">
      <w:pPr>
        <w:jc w:val="both"/>
        <w:rPr>
          <w:rFonts w:ascii="Calibri" w:hAnsi="Calibri"/>
          <w:sz w:val="24"/>
          <w:szCs w:val="24"/>
          <w:lang w:val="en-US"/>
        </w:rPr>
      </w:pPr>
    </w:p>
    <w:p w:rsidR="006C12B5" w:rsidRPr="00692EA2" w:rsidRDefault="006C12B5" w:rsidP="006C12B5">
      <w:pPr>
        <w:jc w:val="both"/>
        <w:rPr>
          <w:rFonts w:ascii="Calibri" w:hAnsi="Calibri"/>
          <w:sz w:val="24"/>
          <w:szCs w:val="24"/>
        </w:rPr>
      </w:pPr>
      <w:r w:rsidRPr="00692EA2">
        <w:rPr>
          <w:rFonts w:ascii="Calibri" w:hAnsi="Calibri"/>
          <w:sz w:val="24"/>
          <w:szCs w:val="24"/>
          <w:lang w:val="en-US"/>
        </w:rPr>
        <w:t xml:space="preserve">Tan, Daniela (2009): „Who’s talking in my dreams? </w:t>
      </w:r>
      <w:r w:rsidRPr="00692EA2">
        <w:rPr>
          <w:rFonts w:ascii="Calibri" w:hAnsi="Calibri"/>
          <w:sz w:val="24"/>
          <w:szCs w:val="24"/>
        </w:rPr>
        <w:t>Verschüttete Erinnerungen – Hiroshima“,</w:t>
      </w:r>
      <w:r w:rsidRPr="00692EA2">
        <w:rPr>
          <w:rFonts w:ascii="Calibri" w:hAnsi="Calibri"/>
          <w:i/>
          <w:sz w:val="24"/>
          <w:szCs w:val="24"/>
        </w:rPr>
        <w:t xml:space="preserve"> Asiatische Studien</w:t>
      </w:r>
      <w:r w:rsidRPr="00692EA2">
        <w:rPr>
          <w:rFonts w:ascii="Calibri" w:hAnsi="Calibri"/>
          <w:sz w:val="24"/>
          <w:szCs w:val="24"/>
        </w:rPr>
        <w:t xml:space="preserve"> 63/3, 645.</w:t>
      </w:r>
    </w:p>
    <w:p w:rsidR="006C12B5" w:rsidRPr="00692EA2" w:rsidRDefault="006C12B5" w:rsidP="006C12B5">
      <w:pPr>
        <w:jc w:val="both"/>
        <w:rPr>
          <w:rFonts w:ascii="Calibri" w:hAnsi="Calibri"/>
          <w:sz w:val="24"/>
          <w:szCs w:val="24"/>
        </w:rPr>
      </w:pPr>
    </w:p>
    <w:p w:rsidR="006C12B5" w:rsidRPr="005F07B3" w:rsidRDefault="006C12B5" w:rsidP="006C12B5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 w:rsidRPr="00692EA2">
        <w:rPr>
          <w:rFonts w:ascii="Calibri" w:hAnsi="Calibri"/>
          <w:sz w:val="24"/>
          <w:szCs w:val="24"/>
          <w:lang w:val="de-DE"/>
        </w:rPr>
        <w:t>Yû</w:t>
      </w:r>
      <w:proofErr w:type="spellEnd"/>
      <w:r w:rsidRPr="00692EA2">
        <w:rPr>
          <w:rFonts w:ascii="Calibri" w:hAnsi="Calibri"/>
          <w:sz w:val="24"/>
          <w:szCs w:val="24"/>
          <w:lang w:val="de-DE"/>
        </w:rPr>
        <w:t xml:space="preserve"> Miri (2012): </w:t>
      </w:r>
      <w:r w:rsidRPr="005F07B3">
        <w:rPr>
          <w:rFonts w:ascii="Calibri" w:hAnsi="Calibri"/>
          <w:sz w:val="24"/>
          <w:szCs w:val="24"/>
          <w:lang w:val="de-DE"/>
        </w:rPr>
        <w:t>„</w:t>
      </w:r>
      <w:proofErr w:type="spellStart"/>
      <w:r w:rsidRPr="00692EA2">
        <w:rPr>
          <w:rFonts w:ascii="Calibri" w:hAnsi="Calibri"/>
          <w:sz w:val="24"/>
          <w:szCs w:val="24"/>
          <w:lang w:val="de-DE"/>
        </w:rPr>
        <w:t>Keikai</w:t>
      </w:r>
      <w:proofErr w:type="spellEnd"/>
      <w:r w:rsidRPr="00692EA2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692EA2">
        <w:rPr>
          <w:rFonts w:ascii="Calibri" w:hAnsi="Calibri"/>
          <w:sz w:val="24"/>
          <w:szCs w:val="24"/>
          <w:lang w:val="de-DE"/>
        </w:rPr>
        <w:t>kuiki</w:t>
      </w:r>
      <w:proofErr w:type="spellEnd"/>
      <w:r w:rsidRPr="005F07B3">
        <w:rPr>
          <w:rFonts w:ascii="Calibri" w:hAnsi="Calibri"/>
          <w:sz w:val="24"/>
          <w:szCs w:val="24"/>
        </w:rPr>
        <w:t>“</w:t>
      </w:r>
      <w:r w:rsidRPr="00692EA2">
        <w:rPr>
          <w:rFonts w:ascii="Calibri" w:hAnsi="Calibri"/>
          <w:sz w:val="24"/>
          <w:szCs w:val="24"/>
          <w:lang w:val="de-DE"/>
        </w:rPr>
        <w:t xml:space="preserve"> (</w:t>
      </w:r>
      <w:proofErr w:type="spellStart"/>
      <w:r w:rsidRPr="00692EA2">
        <w:rPr>
          <w:rFonts w:ascii="Calibri" w:hAnsi="Calibri"/>
          <w:sz w:val="24"/>
          <w:szCs w:val="24"/>
          <w:lang w:val="de-DE"/>
        </w:rPr>
        <w:t>Caution</w:t>
      </w:r>
      <w:proofErr w:type="spellEnd"/>
      <w:r w:rsidRPr="00692EA2">
        <w:rPr>
          <w:rFonts w:ascii="Calibri" w:hAnsi="Calibri"/>
          <w:sz w:val="24"/>
          <w:szCs w:val="24"/>
          <w:lang w:val="de-DE"/>
        </w:rPr>
        <w:t xml:space="preserve"> Zone), </w:t>
      </w:r>
      <w:r w:rsidRPr="00692EA2">
        <w:rPr>
          <w:rFonts w:ascii="Calibri" w:hAnsi="Calibri"/>
          <w:i/>
          <w:sz w:val="24"/>
          <w:szCs w:val="24"/>
          <w:lang w:val="de-DE"/>
        </w:rPr>
        <w:t>G2</w:t>
      </w:r>
      <w:r w:rsidRPr="00692EA2">
        <w:rPr>
          <w:rFonts w:ascii="Calibri" w:hAnsi="Calibri"/>
          <w:sz w:val="24"/>
          <w:szCs w:val="24"/>
          <w:lang w:val="de-DE"/>
        </w:rPr>
        <w:t xml:space="preserve"> (</w:t>
      </w:r>
      <w:proofErr w:type="spellStart"/>
      <w:r w:rsidRPr="00692EA2">
        <w:rPr>
          <w:rFonts w:ascii="Calibri" w:hAnsi="Calibri"/>
          <w:sz w:val="24"/>
          <w:szCs w:val="24"/>
          <w:lang w:val="de-DE"/>
        </w:rPr>
        <w:t>Kôdansha</w:t>
      </w:r>
      <w:proofErr w:type="spellEnd"/>
      <w:r w:rsidRPr="00692EA2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692EA2">
        <w:rPr>
          <w:rFonts w:ascii="Calibri" w:hAnsi="Calibri"/>
          <w:sz w:val="24"/>
          <w:szCs w:val="24"/>
          <w:lang w:val="de-DE"/>
        </w:rPr>
        <w:t>Mook</w:t>
      </w:r>
      <w:proofErr w:type="spellEnd"/>
      <w:r w:rsidRPr="00692EA2">
        <w:rPr>
          <w:rFonts w:ascii="Calibri" w:hAnsi="Calibri"/>
          <w:sz w:val="24"/>
          <w:szCs w:val="24"/>
          <w:lang w:val="de-DE"/>
        </w:rPr>
        <w:t>) 9.</w:t>
      </w:r>
    </w:p>
    <w:p w:rsidR="00495764" w:rsidRPr="006C12B5" w:rsidRDefault="00495764">
      <w:pPr>
        <w:rPr>
          <w:lang w:val="de-DE"/>
        </w:rPr>
      </w:pPr>
      <w:bookmarkStart w:id="0" w:name="_GoBack"/>
      <w:bookmarkEnd w:id="0"/>
    </w:p>
    <w:sectPr w:rsidR="00495764" w:rsidRPr="006C1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5"/>
    <w:rsid w:val="00495764"/>
    <w:rsid w:val="006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2C71-E3D4-48C6-8EAE-CBC93A5F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2B5"/>
    <w:pPr>
      <w:spacing w:after="0" w:line="240" w:lineRule="auto"/>
    </w:pPr>
    <w:rPr>
      <w:rFonts w:ascii="Georgia" w:eastAsia="MS Mincho" w:hAnsi="Georgia" w:cs="Georgia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C12B5"/>
    <w:pPr>
      <w:jc w:val="both"/>
    </w:pPr>
    <w:rPr>
      <w:rFonts w:ascii="Arial" w:eastAsia="Times" w:hAnsi="Arial" w:cs="Times New Roman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6C12B5"/>
    <w:rPr>
      <w:rFonts w:ascii="Arial" w:eastAsia="Times" w:hAnsi="Arial" w:cs="Times New Roman"/>
      <w:sz w:val="24"/>
      <w:szCs w:val="20"/>
      <w:lang w:eastAsia="de-DE"/>
    </w:rPr>
  </w:style>
  <w:style w:type="character" w:customStyle="1" w:styleId="a-size-extra-large2">
    <w:name w:val="a-size-extra-large2"/>
    <w:rsid w:val="006C12B5"/>
    <w:rPr>
      <w:rFonts w:ascii="Arial" w:hAnsi="Arial" w:cs="Arial" w:hint="default"/>
    </w:rPr>
  </w:style>
  <w:style w:type="character" w:customStyle="1" w:styleId="a-size-large2">
    <w:name w:val="a-size-large2"/>
    <w:rsid w:val="006C12B5"/>
    <w:rPr>
      <w:rFonts w:ascii="Arial" w:hAnsi="Arial" w:cs="Arial" w:hint="default"/>
    </w:rPr>
  </w:style>
  <w:style w:type="paragraph" w:customStyle="1" w:styleId="Default">
    <w:name w:val="Default"/>
    <w:rsid w:val="006C12B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1</cp:revision>
  <dcterms:created xsi:type="dcterms:W3CDTF">2016-08-25T10:32:00Z</dcterms:created>
  <dcterms:modified xsi:type="dcterms:W3CDTF">2016-08-25T10:33:00Z</dcterms:modified>
</cp:coreProperties>
</file>